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D56" w:rsidRPr="007810CF" w:rsidRDefault="00F27D56" w:rsidP="00F27D5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6378"/>
      </w:tblGrid>
      <w:tr w:rsidR="00926169" w:rsidRPr="007810CF" w:rsidTr="008A2C63">
        <w:trPr>
          <w:trHeight w:val="3080"/>
        </w:trPr>
        <w:tc>
          <w:tcPr>
            <w:tcW w:w="10773" w:type="dxa"/>
            <w:gridSpan w:val="3"/>
            <w:tcBorders>
              <w:top w:val="nil"/>
              <w:left w:val="nil"/>
              <w:right w:val="nil"/>
            </w:tcBorders>
          </w:tcPr>
          <w:p w:rsidR="008A2C63" w:rsidRDefault="008A2C63" w:rsidP="004944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40E" w:rsidRDefault="00926169" w:rsidP="00494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</w:t>
            </w:r>
            <w:r w:rsidRPr="000C1DC7">
              <w:rPr>
                <w:rFonts w:ascii="Times New Roman" w:hAnsi="Times New Roman" w:cs="Times New Roman"/>
                <w:sz w:val="28"/>
                <w:szCs w:val="28"/>
              </w:rPr>
              <w:t>е  аппаратное совещание</w:t>
            </w:r>
            <w:r w:rsidR="00494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1DC7">
              <w:rPr>
                <w:rFonts w:ascii="Times New Roman" w:hAnsi="Times New Roman" w:cs="Times New Roman"/>
                <w:sz w:val="28"/>
                <w:szCs w:val="28"/>
              </w:rPr>
              <w:t xml:space="preserve">главы города </w:t>
            </w:r>
          </w:p>
          <w:p w:rsidR="00926169" w:rsidRPr="000C1DC7" w:rsidRDefault="008A2C63" w:rsidP="004944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926169" w:rsidRPr="000C1D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26169" w:rsidRPr="000C1DC7">
              <w:rPr>
                <w:rFonts w:ascii="Times New Roman" w:hAnsi="Times New Roman" w:cs="Times New Roman"/>
                <w:sz w:val="28"/>
                <w:szCs w:val="28"/>
              </w:rPr>
              <w:t>.2019</w:t>
            </w:r>
          </w:p>
          <w:p w:rsidR="00926169" w:rsidRPr="008A2C63" w:rsidRDefault="008A2C63" w:rsidP="00926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26169" w:rsidRPr="008A2C63">
              <w:rPr>
                <w:rFonts w:ascii="Times New Roman" w:hAnsi="Times New Roman" w:cs="Times New Roman"/>
                <w:sz w:val="28"/>
                <w:szCs w:val="28"/>
              </w:rPr>
              <w:t>Вопрос № 1</w:t>
            </w:r>
          </w:p>
          <w:p w:rsidR="008A2C63" w:rsidRDefault="00926169" w:rsidP="008A2C63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C1DC7">
              <w:rPr>
                <w:rFonts w:ascii="Times New Roman" w:hAnsi="Times New Roman" w:cs="Times New Roman"/>
                <w:sz w:val="28"/>
                <w:szCs w:val="28"/>
              </w:rPr>
              <w:t xml:space="preserve">Об итогах </w:t>
            </w:r>
            <w:r w:rsidR="008A2C6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реализации  социального проекта </w:t>
            </w:r>
          </w:p>
          <w:p w:rsidR="00926169" w:rsidRPr="000C1DC7" w:rsidRDefault="008A2C63" w:rsidP="008A2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 профилактике социального сиротства, сохранению и восстановлению семейного окружения ребенка «Семейная площадка: благополучное детство»</w:t>
            </w:r>
            <w:r w:rsidR="00926169" w:rsidRPr="000C1D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C63" w:rsidRDefault="008A2C63" w:rsidP="00926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0C1DC7" w:rsidRDefault="00926169" w:rsidP="00926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DC7">
              <w:rPr>
                <w:rFonts w:ascii="Times New Roman" w:hAnsi="Times New Roman" w:cs="Times New Roman"/>
                <w:sz w:val="28"/>
                <w:szCs w:val="28"/>
              </w:rPr>
              <w:t>Докладчик: Михайленко Ирина Николаевна</w:t>
            </w:r>
          </w:p>
          <w:p w:rsidR="00926169" w:rsidRDefault="00926169" w:rsidP="008A2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DC7">
              <w:rPr>
                <w:rFonts w:ascii="Times New Roman" w:hAnsi="Times New Roman" w:cs="Times New Roman"/>
                <w:sz w:val="28"/>
                <w:szCs w:val="28"/>
              </w:rPr>
              <w:t>Начальник  управления социальной защиты населения</w:t>
            </w:r>
          </w:p>
          <w:p w:rsidR="0049440E" w:rsidRPr="008A2C63" w:rsidRDefault="0049440E" w:rsidP="008A2C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rPr>
          <w:trHeight w:val="394"/>
        </w:trPr>
        <w:tc>
          <w:tcPr>
            <w:tcW w:w="567" w:type="dxa"/>
          </w:tcPr>
          <w:p w:rsidR="00926169" w:rsidRPr="000C1DC7" w:rsidRDefault="00926169" w:rsidP="009F56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1DC7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  <w:vAlign w:val="center"/>
          </w:tcPr>
          <w:p w:rsidR="00926169" w:rsidRPr="000C1DC7" w:rsidRDefault="00926169" w:rsidP="009F56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1DC7">
              <w:rPr>
                <w:rFonts w:ascii="Times New Roman" w:hAnsi="Times New Roman" w:cs="Times New Roman"/>
                <w:sz w:val="26"/>
                <w:szCs w:val="26"/>
              </w:rPr>
              <w:t>Слайд</w:t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  <w:vAlign w:val="center"/>
          </w:tcPr>
          <w:p w:rsidR="00926169" w:rsidRPr="000C1DC7" w:rsidRDefault="00926169" w:rsidP="009F5633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1DC7">
              <w:rPr>
                <w:rFonts w:ascii="Times New Roman" w:hAnsi="Times New Roman" w:cs="Times New Roman"/>
                <w:sz w:val="26"/>
                <w:szCs w:val="26"/>
              </w:rPr>
              <w:t>Текст доклада</w:t>
            </w:r>
          </w:p>
        </w:tc>
      </w:tr>
      <w:tr w:rsidR="00926169" w:rsidRPr="007810CF" w:rsidTr="006364D3">
        <w:trPr>
          <w:trHeight w:val="2532"/>
        </w:trPr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10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BC7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00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A3F51B" wp14:editId="36FED4F7">
                  <wp:extent cx="2101755" cy="157631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60" cy="15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101DDE" w:rsidRDefault="00926169" w:rsidP="007810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6169" w:rsidRPr="007810CF" w:rsidTr="008A2C63">
        <w:trPr>
          <w:trHeight w:val="287"/>
        </w:trPr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Default="008A2C63" w:rsidP="00101DDE">
            <w:pPr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36.5pt" o:ole="">
                  <v:imagedata r:id="rId9" o:title=""/>
                </v:shape>
                <o:OLEObject Type="Embed" ProgID="PowerPoint.Slide.12" ShapeID="_x0000_i1025" DrawAspect="Content" ObjectID="_1632643898" r:id="rId10"/>
              </w:object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51670A" w:rsidRDefault="00926169" w:rsidP="00101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>В последние годы с</w:t>
            </w:r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оздание условий для благополучия семьи, ответственного </w:t>
            </w:r>
            <w:proofErr w:type="spellStart"/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родительства</w:t>
            </w:r>
            <w:proofErr w:type="spellEnd"/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поддержания социальной устойчивости является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одним из национальных приоритетов России.   </w:t>
            </w:r>
          </w:p>
          <w:p w:rsidR="00926169" w:rsidRPr="0051670A" w:rsidRDefault="00926169" w:rsidP="00101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 ряд важнейших законодательных актов, направленных на предупреждение угроз правам детей. Увеличился объем финансирования социальных расходов, введены новые меры социальной поддержки семей с детьми.</w:t>
            </w:r>
          </w:p>
          <w:p w:rsidR="00926169" w:rsidRPr="0051670A" w:rsidRDefault="00926169" w:rsidP="00101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     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Эффективным инструментом    стала системная работа по распространению лучших практик работы с детством. Например, всероссийские выставки-форумы «Вместе — ради детей!»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Фонда поддержки детей, находящихся в трудной жизненной ситуации, 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где создается уникальное пространство для демонстрации результатов   проектной деятельности, обмена эффективными решениями в сфере поддержки детства, распространения лучшего опыта,   повышения профессиональной компетентности специалистов.</w:t>
            </w:r>
          </w:p>
          <w:p w:rsidR="00926169" w:rsidRPr="0051670A" w:rsidRDefault="00926169" w:rsidP="0051670A">
            <w:pPr>
              <w:jc w:val="both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результате н</w:t>
            </w:r>
            <w:r w:rsidR="009F5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аметились позитивные тенденции: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снижение детской смертности, повышение доступности образования и медицинской помощи для детей, увеличение числа устроенных в семьи детей, оставшихся без попечения родителей.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   </w:t>
            </w:r>
          </w:p>
          <w:p w:rsidR="00926169" w:rsidRPr="0051670A" w:rsidRDefault="00926169" w:rsidP="00101D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 год </w:t>
            </w:r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стал началом нового этапа </w:t>
            </w:r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современной государственной семейной политики</w:t>
            </w:r>
            <w:r w:rsidR="00894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94A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Pr="005167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Десятилетия детства в Российской Федерации.</w:t>
            </w:r>
          </w:p>
          <w:p w:rsidR="00926169" w:rsidRPr="0051670A" w:rsidRDefault="00926169" w:rsidP="0051670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51670A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Вместе с тем проблемы, связанные с созданием комфортной и  доброжелательной для жизни детей среды, сохраняют свою остроту.</w:t>
            </w:r>
            <w:r w:rsidRPr="005167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Семьи с детьми продолжают испытывать различные трудности.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И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нформационная насыщенность, появление новых технологий, не только открывают широкий спектр возможностей для развития и самореализации, но и создают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51670A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новые вызовы в сфере профилактики  неблагополучия в детско-подростковой среде.  </w:t>
            </w:r>
            <w:r w:rsidRPr="0051670A">
              <w:rPr>
                <w:rFonts w:ascii="Times New Roman" w:hAnsi="Times New Roman" w:cs="Times New Roman"/>
                <w:bCs/>
                <w:sz w:val="28"/>
                <w:szCs w:val="28"/>
              </w:rPr>
              <w:t>Цель социальных служб - помочь им найти самостоятельный выход  из  кризисной  ситуации.</w:t>
            </w:r>
          </w:p>
        </w:tc>
      </w:tr>
      <w:tr w:rsidR="00926169" w:rsidRPr="007810CF" w:rsidTr="008A2C63">
        <w:trPr>
          <w:trHeight w:val="1852"/>
        </w:trPr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0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C0E7D8" wp14:editId="628B3D28">
                  <wp:extent cx="2354239" cy="17656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864" cy="176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Default="00926169" w:rsidP="00CE68E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0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2018 год был объявлен Годом добровольца и волонтера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02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2051">
              <w:rPr>
                <w:rFonts w:ascii="Times New Roman" w:hAnsi="Times New Roman" w:cs="Times New Roman"/>
                <w:bCs/>
                <w:sz w:val="28"/>
                <w:szCs w:val="28"/>
              </w:rPr>
              <w:t>Учитывая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огромный потенциал социально активных граждан, </w:t>
            </w:r>
            <w:r w:rsidRPr="00185E9F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к    сопр</w:t>
            </w:r>
            <w:r w:rsidR="006D0CEB">
              <w:rPr>
                <w:rFonts w:ascii="Times New Roman" w:hAnsi="Times New Roman" w:cs="Times New Roman"/>
                <w:sz w:val="28"/>
                <w:szCs w:val="28"/>
              </w:rPr>
              <w:t>овождению неблагополучных семей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качестве наставников легло в основу  </w:t>
            </w:r>
            <w:r w:rsidRPr="00C02051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C02051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02051">
              <w:rPr>
                <w:rFonts w:ascii="Times New Roman" w:hAnsi="Times New Roman" w:cs="Times New Roman"/>
                <w:sz w:val="28"/>
                <w:szCs w:val="28"/>
              </w:rPr>
              <w:t xml:space="preserve"> «Семейная площадка: благополучное детство»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В конкурсном отборе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Фонд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поддержки детей, находящихся в трудной жизненной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(г. Москва) проект выиграл грант.</w:t>
            </w:r>
          </w:p>
          <w:p w:rsidR="00926169" w:rsidRPr="007810CF" w:rsidRDefault="00926169" w:rsidP="008A2C6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течение полутора лет с апреля 2018 по сентябрь 2019 в городе Магнитогорске осуществлялась реализация социального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«Семейная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лощадка: благополучное детство».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501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BCF6A2" wp14:editId="7A4E879B">
                  <wp:extent cx="2354239" cy="17656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919" cy="176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CE6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еред  вами на слайде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отражены ц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елевые группы Проекта </w:t>
            </w: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0023EE" wp14:editId="7C6F209F">
                  <wp:extent cx="2333767" cy="1750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02" cy="175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Default="00926169" w:rsidP="00C15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группа. Это:</w:t>
            </w:r>
          </w:p>
          <w:p w:rsidR="00926169" w:rsidRPr="007810CF" w:rsidRDefault="00926169" w:rsidP="00C15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-  дети-инвалиды;</w:t>
            </w:r>
          </w:p>
          <w:p w:rsidR="00926169" w:rsidRPr="007810CF" w:rsidRDefault="00926169" w:rsidP="007810C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из семей, состоящих на профилактическом учете;</w:t>
            </w:r>
          </w:p>
          <w:p w:rsidR="00926169" w:rsidRPr="007810CF" w:rsidRDefault="00926169" w:rsidP="007810C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- дети, находящиеся на реабилитации в Социально-реабилитационном центре;</w:t>
            </w:r>
          </w:p>
          <w:p w:rsidR="00926169" w:rsidRPr="007810CF" w:rsidRDefault="00926169" w:rsidP="00101DDE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- учащиеся с отклоняющимся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ием.</w:t>
            </w:r>
          </w:p>
          <w:p w:rsidR="00926169" w:rsidRPr="007810CF" w:rsidRDefault="00926169" w:rsidP="007810C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BC7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057B2" wp14:editId="375111EB">
                  <wp:extent cx="2311022" cy="17332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718" cy="173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Реализация Проекта осуществля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лась на базе четырех учреждений  управления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социал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ьной защиты по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4 направлениям.</w:t>
            </w:r>
          </w:p>
          <w:p w:rsidR="00926169" w:rsidRPr="007810CF" w:rsidRDefault="00926169" w:rsidP="007810CF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101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101DD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B23BFB" wp14:editId="25B3F89B">
                  <wp:extent cx="2347414" cy="176056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8" cy="176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7810CF">
            <w:pPr>
              <w:ind w:right="-6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Комплексный центр социального обслуживания населения Орджоникидзевского района проводил раннюю профилактическую работу с различными семьями по месту жительства через «Школу ответственного </w:t>
            </w:r>
            <w:proofErr w:type="spellStart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родительства</w:t>
            </w:r>
            <w:proofErr w:type="spellEnd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а базе средних общеобразовательных учреждений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была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создана межведомственная профилактическая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группа, что позволило максимально приблизиться к месту проживания семей, обеспечить  тесный контакт с родителями и детьми в привычной для них обстановке. </w:t>
            </w:r>
          </w:p>
          <w:p w:rsidR="00926169" w:rsidRPr="007810CF" w:rsidRDefault="00926169" w:rsidP="00101DDE">
            <w:pPr>
              <w:ind w:right="-6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В состав группы </w:t>
            </w:r>
            <w:r w:rsidR="006364D3"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 включены: представители учреждений образования, здравоохранения, специалисты отделения социальной помощи семье и детям Комплексного центра, центра занятости, Магнитогорской епа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рхии, «серебряные» волонтеры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26169" w:rsidRPr="007810CF" w:rsidRDefault="00926169" w:rsidP="00101DDE">
            <w:pPr>
              <w:ind w:right="-6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Для достижения желаемых результатов проводились: спортивные и культурно-досуговые мероприятия, индивидуальные и групповые занятия, тренинги, обсуждение 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семейного воспитания и т.д. </w:t>
            </w:r>
          </w:p>
        </w:tc>
      </w:tr>
      <w:tr w:rsidR="00926169" w:rsidRPr="007810CF" w:rsidTr="008A2C63">
        <w:trPr>
          <w:trHeight w:val="6780"/>
        </w:trPr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9119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DD6AD4" wp14:editId="3A581C0F">
                  <wp:extent cx="2326943" cy="17452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38" cy="174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Следующее направление  коснулось родителей, чьи дети были помещены в </w:t>
            </w:r>
            <w:r w:rsidRPr="00781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Социально-реабилитационный центр для несовершеннолетних.</w:t>
            </w:r>
          </w:p>
          <w:p w:rsidR="00926169" w:rsidRPr="007810CF" w:rsidRDefault="00926169" w:rsidP="007810CF">
            <w:pPr>
              <w:ind w:right="-6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По опыту Центра в результате проводимой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50 % воспитанников возвращаются в кровные семьи. Однако, для предупреждения повторного возникновения факторов неблагополучия в этих семьях, необходима комплексная реабилитация.</w:t>
            </w:r>
          </w:p>
          <w:p w:rsidR="00926169" w:rsidRPr="007810CF" w:rsidRDefault="00926169" w:rsidP="0060642F">
            <w:pPr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данного Проекта </w:t>
            </w:r>
            <w:proofErr w:type="spellStart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аппробирован</w:t>
            </w:r>
            <w:proofErr w:type="spellEnd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новый формат работы – социальная реабилитация родителей в условиях сообщества (родитель (наставник) - родителю участнику Проекта) параллельно с социальной реабилитацией ребенка в Ц</w:t>
            </w:r>
            <w:r w:rsidRPr="007810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ентре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F563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привлечен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разных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 деятельности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(Центра занятости населения,   Областного наркологического диспансера, Магнитогорской епархии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Общественной молодежной палаты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) для  проведения сетевых встреч с родителями по решению их проблем.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080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B11675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723BF" wp14:editId="11E3395F">
                  <wp:extent cx="2326943" cy="174520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12" cy="17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ind w:right="-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Третье направление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реализовано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на базе Социально-реабилитационного центра для детей и подростков с ограниченными возможностями. </w:t>
            </w:r>
          </w:p>
          <w:p w:rsidR="00926169" w:rsidRPr="007810CF" w:rsidRDefault="00926169" w:rsidP="003348CB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70A">
              <w:rPr>
                <w:rFonts w:ascii="Times New Roman" w:hAnsi="Times New Roman" w:cs="Times New Roman"/>
                <w:sz w:val="28"/>
                <w:szCs w:val="28"/>
              </w:rPr>
              <w:t>в связи с эмоциональным выгоранием, депрессией, большими физическими нагрузками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не всегда готовы принять и воспитывать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-инвалида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вплоть до распада семьи, уклонения от воспитания и пренебрежения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нуждами.  Помочь им справиться с этим, обрести эмоциональную стабильность, спокойствие и оптимизм – основная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задача, решить которую специалистам успешно помогали люди с высоким духовным потенциалом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еребряные» волонтеры и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ужители Магнитогорской епархии.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B1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501B66">
            <w:pPr>
              <w:pStyle w:val="aa"/>
              <w:tabs>
                <w:tab w:val="left" w:pos="851"/>
                <w:tab w:val="left" w:pos="993"/>
              </w:tabs>
              <w:ind w:left="33"/>
              <w:jc w:val="both"/>
              <w:rPr>
                <w:sz w:val="28"/>
                <w:szCs w:val="28"/>
              </w:rPr>
            </w:pPr>
            <w:r w:rsidRPr="00993D8F">
              <w:rPr>
                <w:noProof/>
                <w:sz w:val="28"/>
                <w:szCs w:val="28"/>
              </w:rPr>
              <w:drawing>
                <wp:inline distT="0" distB="0" distL="0" distR="0" wp14:anchorId="19ED70C9" wp14:editId="450C8C3C">
                  <wp:extent cx="2329219" cy="17469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49" cy="174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pStyle w:val="aa"/>
              <w:tabs>
                <w:tab w:val="left" w:pos="851"/>
                <w:tab w:val="left" w:pos="993"/>
              </w:tabs>
              <w:ind w:left="0" w:firstLine="708"/>
              <w:jc w:val="both"/>
              <w:rPr>
                <w:sz w:val="28"/>
                <w:szCs w:val="28"/>
              </w:rPr>
            </w:pPr>
            <w:r w:rsidRPr="007810CF">
              <w:rPr>
                <w:sz w:val="28"/>
                <w:szCs w:val="28"/>
              </w:rPr>
              <w:t xml:space="preserve">В рамках четвертого направления Центром социальной помощи семье и детям </w:t>
            </w:r>
            <w:r>
              <w:rPr>
                <w:sz w:val="28"/>
                <w:szCs w:val="28"/>
              </w:rPr>
              <w:t xml:space="preserve">была </w:t>
            </w:r>
            <w:r w:rsidRPr="007810CF">
              <w:rPr>
                <w:sz w:val="28"/>
                <w:szCs w:val="28"/>
              </w:rPr>
              <w:t xml:space="preserve">выбрана проблема отсутствия понимания родителями изменений в поведении ребенка в младшем школьном возрасте или отсутствия внимания со стороны родителей, приводящего к формированию отклонений в поведении ребенка. Важность периода 7-9 лет </w:t>
            </w:r>
            <w:r>
              <w:rPr>
                <w:sz w:val="28"/>
                <w:szCs w:val="28"/>
              </w:rPr>
              <w:t>по состоянию</w:t>
            </w:r>
            <w:r w:rsidRPr="007810CF">
              <w:rPr>
                <w:sz w:val="28"/>
                <w:szCs w:val="28"/>
              </w:rPr>
              <w:t xml:space="preserve"> агрессивности подтверждается исследованиями психологов. Зафиксирована зависимость между </w:t>
            </w:r>
            <w:r w:rsidRPr="007810CF">
              <w:rPr>
                <w:sz w:val="28"/>
                <w:szCs w:val="28"/>
              </w:rPr>
              <w:lastRenderedPageBreak/>
              <w:t>агрессивностью в 8 лет и совершением преступлений в зрелом возрасте.</w:t>
            </w:r>
          </w:p>
          <w:p w:rsidR="00926169" w:rsidRPr="007810CF" w:rsidRDefault="00926169" w:rsidP="007810CF">
            <w:pPr>
              <w:ind w:firstLine="6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Раннему распознаванию рисков детского неблагополучия были обучены педагоги школы № 28, а родители - пониманию и принятию ответственности за своего ребенка. </w:t>
            </w:r>
          </w:p>
          <w:p w:rsidR="00926169" w:rsidRPr="00101DDE" w:rsidRDefault="00926169" w:rsidP="00101DDE">
            <w:pPr>
              <w:pStyle w:val="aa"/>
              <w:tabs>
                <w:tab w:val="left" w:pos="851"/>
                <w:tab w:val="left" w:pos="993"/>
              </w:tabs>
              <w:ind w:left="33"/>
              <w:jc w:val="both"/>
              <w:rPr>
                <w:sz w:val="28"/>
                <w:szCs w:val="28"/>
              </w:rPr>
            </w:pPr>
            <w:r w:rsidRPr="007810CF">
              <w:rPr>
                <w:sz w:val="28"/>
                <w:szCs w:val="28"/>
              </w:rPr>
              <w:t xml:space="preserve">    В младшем школьном возрасте происходит поиск авторитета среди школьных друзей. В этом  отношении основной акцент приобретает взаимодействие младший школьник </w:t>
            </w:r>
            <w:r>
              <w:rPr>
                <w:sz w:val="28"/>
                <w:szCs w:val="28"/>
              </w:rPr>
              <w:t>– старший школьник (наставник).</w:t>
            </w:r>
          </w:p>
        </w:tc>
      </w:tr>
      <w:tr w:rsidR="00926169" w:rsidRPr="007810CF" w:rsidTr="008A2C63">
        <w:trPr>
          <w:trHeight w:val="600"/>
        </w:trPr>
        <w:tc>
          <w:tcPr>
            <w:tcW w:w="567" w:type="dxa"/>
          </w:tcPr>
          <w:p w:rsidR="00926169" w:rsidRPr="007810CF" w:rsidRDefault="00926169" w:rsidP="00655F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82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B11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978ABB" wp14:editId="14B1E2D5">
                  <wp:extent cx="2279176" cy="17093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7" cy="171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проходила по  этапам, которые представлены на слайде. </w:t>
            </w:r>
          </w:p>
          <w:p w:rsidR="00926169" w:rsidRPr="007810CF" w:rsidRDefault="00926169" w:rsidP="005C100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rPr>
          <w:trHeight w:val="600"/>
        </w:trPr>
        <w:tc>
          <w:tcPr>
            <w:tcW w:w="567" w:type="dxa"/>
          </w:tcPr>
          <w:p w:rsidR="00926169" w:rsidRPr="007810CF" w:rsidRDefault="00926169" w:rsidP="00655F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501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CC7367" wp14:editId="6D743784">
                  <wp:extent cx="2347415" cy="176056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53" cy="176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  <w:bottom w:val="single" w:sz="4" w:space="0" w:color="auto"/>
            </w:tcBorders>
          </w:tcPr>
          <w:p w:rsidR="00926169" w:rsidRPr="007810CF" w:rsidRDefault="00926169" w:rsidP="007810C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На первом этапе по направлениям наставничества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сформированы целевые группы 147 семей со 181 ребенком, от родителей получено согласие на участие в Проекте. </w:t>
            </w:r>
          </w:p>
          <w:p w:rsidR="00926169" w:rsidRPr="007810CF" w:rsidRDefault="00926169" w:rsidP="007810C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Заключены договоры о сотрудничестве с организациями города.</w:t>
            </w:r>
          </w:p>
          <w:p w:rsidR="00926169" w:rsidRPr="007810CF" w:rsidRDefault="00926169" w:rsidP="007810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rPr>
          <w:trHeight w:val="2387"/>
        </w:trPr>
        <w:tc>
          <w:tcPr>
            <w:tcW w:w="567" w:type="dxa"/>
          </w:tcPr>
          <w:p w:rsidR="00926169" w:rsidRPr="007810CF" w:rsidRDefault="00926169" w:rsidP="00B1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F79646" w:themeColor="accent6"/>
            </w:tcBorders>
          </w:tcPr>
          <w:p w:rsidR="00926169" w:rsidRPr="007810CF" w:rsidRDefault="00926169" w:rsidP="00BC7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0AD7AA" wp14:editId="7B005904">
                  <wp:extent cx="2347415" cy="176056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83" cy="175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tabs>
                <w:tab w:val="left" w:pos="851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Отобраны  наставники из числа представителей учреждений образования, здравоохранения, социальной защиты, </w:t>
            </w:r>
            <w:r w:rsidRPr="007810CF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епархиальной комиссии по вопросам семьи, защите материнства и детства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, Центра занятости, Регионального центра «серебряных» волонтеров, общественной молодежной палаты, благотворительного фонда «Отзовись» и активных граждан.</w:t>
            </w:r>
            <w:proofErr w:type="gramEnd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Ряд наставников уже имел положительный</w:t>
            </w:r>
            <w:proofErr w:type="gramEnd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опыт такой деятельности. </w:t>
            </w:r>
          </w:p>
          <w:p w:rsidR="00926169" w:rsidRPr="007810CF" w:rsidRDefault="00926169" w:rsidP="007810CF">
            <w:pPr>
              <w:tabs>
                <w:tab w:val="left" w:pos="851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При содействии МГТУ им. Г.И. Носова была проведена первичная диагностика наставников и целевых групп, намечены основные проблемы. </w:t>
            </w:r>
          </w:p>
          <w:p w:rsidR="00926169" w:rsidRPr="007810CF" w:rsidRDefault="00926169" w:rsidP="009D6AE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По результатам диагностики проведено обучение 32 наставников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завершению  Проекта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10CF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современным  методикам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ранней профилактики семейного неблаг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ополучия был  обучен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926169" w:rsidRPr="007810CF" w:rsidTr="008A2C63">
        <w:trPr>
          <w:trHeight w:val="1451"/>
        </w:trPr>
        <w:tc>
          <w:tcPr>
            <w:tcW w:w="567" w:type="dxa"/>
          </w:tcPr>
          <w:p w:rsidR="00926169" w:rsidRPr="007810CF" w:rsidRDefault="00926169" w:rsidP="00B1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F79646" w:themeColor="accent6"/>
            </w:tcBorders>
          </w:tcPr>
          <w:p w:rsidR="00926169" w:rsidRPr="007810CF" w:rsidRDefault="00926169" w:rsidP="00501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4FE4E0" wp14:editId="6C0C248A">
                  <wp:extent cx="2326943" cy="17452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71" cy="174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   В целях подготовки детей к принятию в свою жизнь нового значимого взрослого человека проведены индивидуальные  и групповые занятия, направленные на выстр</w:t>
            </w:r>
            <w:r w:rsidR="003F0F09">
              <w:rPr>
                <w:rFonts w:ascii="Times New Roman" w:hAnsi="Times New Roman" w:cs="Times New Roman"/>
                <w:sz w:val="28"/>
                <w:szCs w:val="28"/>
              </w:rPr>
              <w:t>аивание доверительных отношений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B1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AC55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26DD4C" wp14:editId="79045DFC">
                  <wp:extent cx="2338316" cy="17537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965" cy="17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Merge w:val="restart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Для успешной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специалистами учреждений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замотивирова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участи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целевые группы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. С целью содействия формированию доверительных отношений между участниками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36 спортивных и культурно-досуговых мероприятий, организованы  командные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загородных базах отдыха «Аб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заково» и «Юбилейный».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«Чистый двор», в рамках котор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дет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ьм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и-участник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ами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Проекта совместно с родителями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были очищены от мусора городская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набережн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и детск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площадки.  </w:t>
            </w:r>
          </w:p>
          <w:p w:rsidR="00926169" w:rsidRPr="007810CF" w:rsidRDefault="00B332CB" w:rsidP="007810CF">
            <w:pPr>
              <w:pStyle w:val="aa"/>
              <w:ind w:left="33" w:firstLine="3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</w:t>
            </w:r>
            <w:r w:rsidR="00926169" w:rsidRPr="007810CF">
              <w:rPr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 xml:space="preserve"> психологические тренинги с родителями</w:t>
            </w:r>
            <w:r w:rsidR="00926169" w:rsidRPr="007810CF">
              <w:rPr>
                <w:sz w:val="28"/>
                <w:szCs w:val="28"/>
              </w:rPr>
              <w:t xml:space="preserve"> и несовершеннолетними </w:t>
            </w:r>
            <w:r>
              <w:rPr>
                <w:sz w:val="28"/>
                <w:szCs w:val="28"/>
              </w:rPr>
              <w:t xml:space="preserve">на </w:t>
            </w:r>
            <w:r w:rsidR="00926169" w:rsidRPr="007810CF">
              <w:rPr>
                <w:sz w:val="28"/>
                <w:szCs w:val="28"/>
              </w:rPr>
              <w:t xml:space="preserve"> заняти</w:t>
            </w:r>
            <w:r>
              <w:rPr>
                <w:sz w:val="28"/>
                <w:szCs w:val="28"/>
              </w:rPr>
              <w:t>ях</w:t>
            </w:r>
            <w:r w:rsidR="00926169" w:rsidRPr="007810CF">
              <w:rPr>
                <w:sz w:val="28"/>
                <w:szCs w:val="28"/>
              </w:rPr>
              <w:t xml:space="preserve"> «Тайны сенсорной комнаты».</w:t>
            </w:r>
          </w:p>
          <w:p w:rsidR="00926169" w:rsidRPr="007810CF" w:rsidRDefault="00926169" w:rsidP="00AF7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С целью дискуссионного неформального общения между участниками    показаны  и обсуждены фильмы  по выстраиванию гармоничных детско-родительских отн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ошений.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B1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101DDE" w:rsidRDefault="00926169" w:rsidP="00AC55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3F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BDC012" wp14:editId="087E25F2">
                  <wp:extent cx="2333767" cy="1750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13" cy="175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Merge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DD3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073E8E" wp14:editId="54F7BAC1">
                  <wp:extent cx="2411105" cy="18083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22" cy="181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В рамках программ выходного дня организованы   9 туристических походов и слётов для семей с детьми, имеющих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удности в социальной адаптации.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Организована деятельность «Стационара на дому» по оказанию помощи семьям с детьми-инвалидами. </w:t>
            </w:r>
          </w:p>
          <w:p w:rsidR="00926169" w:rsidRPr="007810CF" w:rsidRDefault="00926169" w:rsidP="006364D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Также, для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социальной интеграции детей с инвалидностью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установки успеха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профессиональным тренером подготовлена команда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велосипедистов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из 7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В городском велокроссе, организованном Федерацией велосипедного спорта г. Магнитогорска, участники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команды зан</w:t>
            </w:r>
            <w:r w:rsidR="006364D3">
              <w:rPr>
                <w:rFonts w:ascii="Times New Roman" w:hAnsi="Times New Roman" w:cs="Times New Roman"/>
                <w:sz w:val="28"/>
                <w:szCs w:val="28"/>
              </w:rPr>
              <w:t>яли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призовые места.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DD3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7810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FBDCA5" wp14:editId="0B4C92AA">
                  <wp:extent cx="2313296" cy="173497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94" cy="173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ходе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 размеща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лась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в СМИ города, на сайтах управления социальной защиты населения и учреждений-участников   на страницах «Семейная площадка: благополучное детство».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видеосюжета на городском телевидении и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публикаций в городских газетах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.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Магнитогорской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медиагруппой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«Знак» снят  презентационный фильм «Наставничество как элемент социального сопровождения». </w:t>
            </w:r>
          </w:p>
          <w:p w:rsidR="00926169" w:rsidRPr="007810CF" w:rsidRDefault="00926169" w:rsidP="00B33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Проект был презентован на </w:t>
            </w:r>
            <w:r w:rsidRPr="00781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выставке-форуме «Вместе-ради детей» </w:t>
            </w:r>
            <w:r w:rsidR="00B332CB">
              <w:rPr>
                <w:rFonts w:ascii="Times New Roman" w:hAnsi="Times New Roman" w:cs="Times New Roman"/>
                <w:sz w:val="28"/>
                <w:szCs w:val="28"/>
              </w:rPr>
              <w:t>в 2018 году</w:t>
            </w:r>
            <w:r w:rsidR="00B332CB"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городских мероприятиях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DD3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   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101DDE" w:rsidRDefault="00926169" w:rsidP="007810C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E1D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7329B3" wp14:editId="3213996F">
                  <wp:extent cx="2313296" cy="173497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93" cy="173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895646" w:rsidRDefault="00926169" w:rsidP="008956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 ц</w:t>
            </w:r>
            <w:r w:rsidRPr="00037973">
              <w:rPr>
                <w:rFonts w:ascii="Times New Roman" w:hAnsi="Times New Roman" w:cs="Times New Roman"/>
                <w:sz w:val="28"/>
                <w:szCs w:val="28"/>
              </w:rPr>
              <w:t>елью  распространения эффективных социальных практик, технологий и методик</w:t>
            </w:r>
            <w:r w:rsidRPr="00F958D7">
              <w:rPr>
                <w:sz w:val="24"/>
                <w:szCs w:val="24"/>
              </w:rPr>
              <w:t xml:space="preserve"> 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20 сентября в  администрации города состоялась региональная научно-практическая конференция «Ранняя профилактика детского семейного неблагополучия» по итогам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«Семейная площадка: благополучное детство».           На конференции  был представлен опыт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Магнитогорска</w:t>
            </w:r>
            <w:r w:rsidRPr="008956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внедрению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  наставничества в  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сопровождении семей с детьми. Каждому участнику вручены разработанные методические материалы по специфике Проекта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Самые активные участники были награждены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благодарственны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 письма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89564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города. </w:t>
            </w:r>
          </w:p>
          <w:p w:rsidR="00926169" w:rsidRPr="0074582A" w:rsidRDefault="00926169" w:rsidP="0074582A">
            <w:pPr>
              <w:pStyle w:val="Iauiue"/>
              <w:jc w:val="both"/>
              <w:rPr>
                <w:sz w:val="28"/>
                <w:szCs w:val="28"/>
                <w:lang w:val="ru-RU"/>
              </w:rPr>
            </w:pPr>
            <w:r w:rsidRPr="00895646">
              <w:rPr>
                <w:sz w:val="28"/>
                <w:szCs w:val="28"/>
                <w:lang w:val="ru-RU"/>
              </w:rPr>
              <w:t xml:space="preserve">           В мероприятии приняли участие представители 15  городов и муниципальных районов Челябинской области</w:t>
            </w:r>
            <w:r>
              <w:rPr>
                <w:sz w:val="28"/>
                <w:szCs w:val="28"/>
                <w:lang w:val="ru-RU"/>
              </w:rPr>
              <w:t>,</w:t>
            </w:r>
            <w:r w:rsidRPr="00895646">
              <w:rPr>
                <w:sz w:val="28"/>
                <w:szCs w:val="28"/>
                <w:lang w:val="ru-RU"/>
              </w:rPr>
              <w:t xml:space="preserve"> у</w:t>
            </w:r>
            <w:r>
              <w:rPr>
                <w:sz w:val="28"/>
                <w:szCs w:val="28"/>
                <w:lang w:val="ru-RU"/>
              </w:rPr>
              <w:t>чреждений</w:t>
            </w:r>
            <w:r w:rsidRPr="00895646">
              <w:rPr>
                <w:sz w:val="28"/>
                <w:szCs w:val="28"/>
                <w:lang w:val="ru-RU"/>
              </w:rPr>
              <w:t xml:space="preserve"> социальной сферы администрации г. Магнитогорска</w:t>
            </w:r>
            <w:r>
              <w:rPr>
                <w:sz w:val="28"/>
                <w:szCs w:val="28"/>
                <w:lang w:val="ru-RU"/>
              </w:rPr>
              <w:t>,</w:t>
            </w:r>
            <w:r w:rsidRPr="00895646">
              <w:rPr>
                <w:sz w:val="28"/>
                <w:szCs w:val="28"/>
                <w:lang w:val="ru-RU"/>
              </w:rPr>
              <w:t xml:space="preserve"> преподаватели и студенты </w:t>
            </w:r>
            <w:r w:rsidRPr="00895646">
              <w:rPr>
                <w:iCs/>
                <w:sz w:val="28"/>
                <w:szCs w:val="28"/>
                <w:lang w:val="ru-RU"/>
              </w:rPr>
              <w:t xml:space="preserve"> Магнитогорского государственного технического университета</w:t>
            </w:r>
            <w:r w:rsidRPr="00895646">
              <w:rPr>
                <w:sz w:val="28"/>
                <w:szCs w:val="28"/>
                <w:lang w:val="ru-RU"/>
              </w:rPr>
              <w:t xml:space="preserve">, общественные организации – </w:t>
            </w:r>
            <w:r w:rsidRPr="00895646">
              <w:rPr>
                <w:rFonts w:eastAsia="Times New Roman CYR"/>
                <w:kern w:val="1"/>
                <w:sz w:val="28"/>
                <w:szCs w:val="28"/>
                <w:lang w:val="ru-RU"/>
              </w:rPr>
              <w:t>Регионал</w:t>
            </w:r>
            <w:r>
              <w:rPr>
                <w:rFonts w:eastAsia="Times New Roman CYR"/>
                <w:kern w:val="1"/>
                <w:sz w:val="28"/>
                <w:szCs w:val="28"/>
                <w:lang w:val="ru-RU"/>
              </w:rPr>
              <w:t xml:space="preserve">ьный центр «серебряного» </w:t>
            </w:r>
            <w:proofErr w:type="spellStart"/>
            <w:r>
              <w:rPr>
                <w:rFonts w:eastAsia="Times New Roman CYR"/>
                <w:kern w:val="1"/>
                <w:sz w:val="28"/>
                <w:szCs w:val="28"/>
                <w:lang w:val="ru-RU"/>
              </w:rPr>
              <w:t>волонтё</w:t>
            </w:r>
            <w:r w:rsidRPr="00895646">
              <w:rPr>
                <w:rFonts w:eastAsia="Times New Roman CYR"/>
                <w:kern w:val="1"/>
                <w:sz w:val="28"/>
                <w:szCs w:val="28"/>
                <w:lang w:val="ru-RU"/>
              </w:rPr>
              <w:t>рства</w:t>
            </w:r>
            <w:proofErr w:type="spellEnd"/>
            <w:r w:rsidRPr="00895646">
              <w:rPr>
                <w:rFonts w:eastAsia="Times New Roman CYR"/>
                <w:kern w:val="1"/>
                <w:sz w:val="28"/>
                <w:szCs w:val="28"/>
                <w:lang w:val="ru-RU"/>
              </w:rPr>
              <w:t xml:space="preserve"> Челябинской области, </w:t>
            </w:r>
            <w:r>
              <w:rPr>
                <w:rFonts w:eastAsia="Times New Roman CYR"/>
                <w:kern w:val="1"/>
                <w:sz w:val="28"/>
                <w:szCs w:val="28"/>
                <w:lang w:val="ru-RU"/>
              </w:rPr>
              <w:t xml:space="preserve">Общественная молодежная палата, </w:t>
            </w:r>
            <w:r w:rsidRPr="00895646">
              <w:rPr>
                <w:iCs/>
                <w:sz w:val="28"/>
                <w:szCs w:val="28"/>
                <w:lang w:val="ru-RU"/>
              </w:rPr>
              <w:t>Магнитогорская епархия Русской православной церкви</w:t>
            </w:r>
            <w:r>
              <w:rPr>
                <w:iCs/>
                <w:sz w:val="28"/>
                <w:szCs w:val="28"/>
                <w:lang w:val="ru-RU"/>
              </w:rPr>
              <w:t>,</w:t>
            </w:r>
            <w:r w:rsidRPr="00895646">
              <w:rPr>
                <w:rFonts w:eastAsia="Times New Roman CYR"/>
                <w:kern w:val="1"/>
                <w:sz w:val="28"/>
                <w:szCs w:val="28"/>
                <w:lang w:val="ru-RU"/>
              </w:rPr>
              <w:t xml:space="preserve"> волонтерский центр «По зову сердца», б</w:t>
            </w:r>
            <w:r w:rsidRPr="00895646">
              <w:rPr>
                <w:iCs/>
                <w:sz w:val="28"/>
                <w:szCs w:val="28"/>
                <w:lang w:val="ru-RU"/>
              </w:rPr>
              <w:t xml:space="preserve">лаготворительный фонд  </w:t>
            </w:r>
            <w:r>
              <w:rPr>
                <w:iCs/>
                <w:sz w:val="28"/>
                <w:szCs w:val="28"/>
                <w:lang w:val="ru-RU"/>
              </w:rPr>
              <w:t xml:space="preserve"> «Отзовись»</w:t>
            </w:r>
            <w:r w:rsidRPr="00895646">
              <w:rPr>
                <w:iCs/>
                <w:sz w:val="28"/>
                <w:szCs w:val="28"/>
                <w:lang w:val="ru-RU"/>
              </w:rPr>
              <w:t>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DD3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16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565A4C" wp14:editId="45D2CDE1">
                  <wp:extent cx="2306471" cy="17298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93" cy="17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целом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итогам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 достигнуты все ожидаемые результаты:</w:t>
            </w:r>
          </w:p>
          <w:p w:rsidR="00926169" w:rsidRPr="007810CF" w:rsidRDefault="00926169" w:rsidP="00101DD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- наставники и   специалисты обучены эффективн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 методикам   работы с семьями;</w:t>
            </w:r>
          </w:p>
          <w:p w:rsidR="00926169" w:rsidRPr="007810CF" w:rsidRDefault="00926169" w:rsidP="00101DD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- к работе по сопровождению семей </w:t>
            </w:r>
            <w:proofErr w:type="gramStart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привлечены</w:t>
            </w:r>
            <w:proofErr w:type="gramEnd"/>
            <w:r w:rsidRPr="007810CF">
              <w:rPr>
                <w:rFonts w:ascii="Times New Roman" w:hAnsi="Times New Roman" w:cs="Times New Roman"/>
                <w:sz w:val="28"/>
                <w:szCs w:val="28"/>
              </w:rPr>
              <w:t xml:space="preserve">  78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пециалистов различных ведомств и 255 активных граждан;</w:t>
            </w:r>
          </w:p>
          <w:p w:rsidR="00926169" w:rsidRDefault="00926169" w:rsidP="00AF7F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>- 74,4 % семей отметили улучшение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внутрисемейных</w:t>
            </w: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взаимо</w:t>
            </w: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>отношений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926169" w:rsidRPr="007810CF" w:rsidRDefault="00926169" w:rsidP="00AF7F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у 78 % семей повысился</w:t>
            </w: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6D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уровень </w:t>
            </w:r>
            <w:proofErr w:type="spellStart"/>
            <w:r w:rsidRPr="005A6DF1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коммуникативности</w:t>
            </w:r>
            <w:proofErr w:type="spellEnd"/>
            <w:r w:rsidRPr="005A6D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социальной адаптации.</w:t>
            </w: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BE1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B11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352EA3" wp14:editId="794ADB8F">
                  <wp:extent cx="2326943" cy="174520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36" cy="174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Благодаря Гранту, полученному на реализацию Проекта «Семейная площадка: благополучное детство»,  подведомственными  учреждениями приобретено реабилитационное и спортивное оборудование, психологические методики, разработаны и изданы методические материалы.</w:t>
            </w:r>
          </w:p>
        </w:tc>
      </w:tr>
      <w:tr w:rsidR="00926169" w:rsidRPr="007810CF" w:rsidTr="008A2C63">
        <w:tc>
          <w:tcPr>
            <w:tcW w:w="567" w:type="dxa"/>
          </w:tcPr>
          <w:p w:rsidR="00926169" w:rsidRPr="007810CF" w:rsidRDefault="00926169" w:rsidP="00926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0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407399">
            <w:pPr>
              <w:tabs>
                <w:tab w:val="left" w:pos="33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6C70F1" wp14:editId="6E3593D5">
                  <wp:extent cx="2326943" cy="174520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12" cy="17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left w:val="single" w:sz="4" w:space="0" w:color="F79646" w:themeColor="accent6"/>
            </w:tcBorders>
          </w:tcPr>
          <w:p w:rsidR="00926169" w:rsidRPr="007810CF" w:rsidRDefault="00926169" w:rsidP="00101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169" w:rsidRPr="007810CF" w:rsidRDefault="00926169" w:rsidP="007810CF">
            <w:pPr>
              <w:tabs>
                <w:tab w:val="left" w:pos="33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2341" w:rsidRDefault="00102341" w:rsidP="00102341">
      <w:pPr>
        <w:rPr>
          <w:rFonts w:ascii="Times New Roman" w:hAnsi="Times New Roman" w:cs="Times New Roman"/>
          <w:sz w:val="28"/>
          <w:szCs w:val="28"/>
        </w:rPr>
      </w:pPr>
    </w:p>
    <w:p w:rsidR="0049440E" w:rsidRPr="007810CF" w:rsidRDefault="0049440E" w:rsidP="001023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40E"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</w:p>
    <w:p w:rsidR="008A2C63" w:rsidRPr="0049440E" w:rsidRDefault="0049440E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социальной защиты населения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A2C63" w:rsidRPr="0049440E">
        <w:rPr>
          <w:rFonts w:ascii="Times New Roman" w:hAnsi="Times New Roman" w:cs="Times New Roman"/>
          <w:sz w:val="28"/>
          <w:szCs w:val="28"/>
        </w:rPr>
        <w:t xml:space="preserve">И. Н. Михайленко </w:t>
      </w:r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C63" w:rsidRPr="0049440E" w:rsidRDefault="0049440E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40E">
        <w:rPr>
          <w:rFonts w:ascii="Times New Roman" w:hAnsi="Times New Roman" w:cs="Times New Roman"/>
          <w:sz w:val="28"/>
          <w:szCs w:val="28"/>
        </w:rPr>
        <w:t xml:space="preserve">Согласовано </w:t>
      </w:r>
      <w:r w:rsidR="008A2C63" w:rsidRPr="00494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C63" w:rsidRPr="0049440E" w:rsidRDefault="008A2C63" w:rsidP="008A2C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40E">
        <w:rPr>
          <w:rFonts w:ascii="Times New Roman" w:hAnsi="Times New Roman" w:cs="Times New Roman"/>
          <w:sz w:val="28"/>
          <w:szCs w:val="28"/>
        </w:rPr>
        <w:t xml:space="preserve">Заместитель главы города </w:t>
      </w:r>
      <w:r w:rsidRPr="0049440E">
        <w:rPr>
          <w:rFonts w:ascii="Times New Roman" w:hAnsi="Times New Roman" w:cs="Times New Roman"/>
          <w:sz w:val="28"/>
          <w:szCs w:val="28"/>
        </w:rPr>
        <w:tab/>
      </w:r>
      <w:r w:rsidRPr="0049440E">
        <w:rPr>
          <w:rFonts w:ascii="Times New Roman" w:hAnsi="Times New Roman" w:cs="Times New Roman"/>
          <w:sz w:val="28"/>
          <w:szCs w:val="28"/>
        </w:rPr>
        <w:tab/>
      </w:r>
      <w:r w:rsidRPr="0049440E">
        <w:rPr>
          <w:rFonts w:ascii="Times New Roman" w:hAnsi="Times New Roman" w:cs="Times New Roman"/>
          <w:sz w:val="28"/>
          <w:szCs w:val="28"/>
        </w:rPr>
        <w:tab/>
      </w:r>
      <w:r w:rsidRPr="0049440E">
        <w:rPr>
          <w:rFonts w:ascii="Times New Roman" w:hAnsi="Times New Roman" w:cs="Times New Roman"/>
          <w:sz w:val="28"/>
          <w:szCs w:val="28"/>
        </w:rPr>
        <w:tab/>
        <w:t>И. А. Рассоха</w:t>
      </w:r>
    </w:p>
    <w:p w:rsidR="00102341" w:rsidRPr="007810CF" w:rsidRDefault="00102341" w:rsidP="00102341">
      <w:pPr>
        <w:rPr>
          <w:rFonts w:ascii="Times New Roman" w:hAnsi="Times New Roman" w:cs="Times New Roman"/>
          <w:sz w:val="28"/>
          <w:szCs w:val="28"/>
        </w:rPr>
      </w:pPr>
    </w:p>
    <w:sectPr w:rsidR="00102341" w:rsidRPr="007810CF" w:rsidSect="008A2C63">
      <w:headerReference w:type="default" r:id="rId31"/>
      <w:pgSz w:w="11906" w:h="16838"/>
      <w:pgMar w:top="0" w:right="282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33" w:rsidRDefault="009F5633" w:rsidP="00F27D56">
      <w:pPr>
        <w:spacing w:after="0" w:line="240" w:lineRule="auto"/>
      </w:pPr>
      <w:r>
        <w:separator/>
      </w:r>
    </w:p>
  </w:endnote>
  <w:endnote w:type="continuationSeparator" w:id="0">
    <w:p w:rsidR="009F5633" w:rsidRDefault="009F5633" w:rsidP="00F2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33" w:rsidRDefault="009F5633" w:rsidP="00F27D56">
      <w:pPr>
        <w:spacing w:after="0" w:line="240" w:lineRule="auto"/>
      </w:pPr>
      <w:r>
        <w:separator/>
      </w:r>
    </w:p>
  </w:footnote>
  <w:footnote w:type="continuationSeparator" w:id="0">
    <w:p w:rsidR="009F5633" w:rsidRDefault="009F5633" w:rsidP="00F27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633" w:rsidRDefault="009F5633" w:rsidP="00404A90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A1E42"/>
    <w:multiLevelType w:val="hybridMultilevel"/>
    <w:tmpl w:val="F26240C2"/>
    <w:lvl w:ilvl="0" w:tplc="DD7A4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2A9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0E3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6D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04D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A4E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CA0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8C3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921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C583ABD"/>
    <w:multiLevelType w:val="hybridMultilevel"/>
    <w:tmpl w:val="33F23530"/>
    <w:lvl w:ilvl="0" w:tplc="F13C2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23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6B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45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02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66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2D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C0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ED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6AA1C95"/>
    <w:multiLevelType w:val="hybridMultilevel"/>
    <w:tmpl w:val="E4CABBC4"/>
    <w:lvl w:ilvl="0" w:tplc="8638A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BCD47FA"/>
    <w:multiLevelType w:val="hybridMultilevel"/>
    <w:tmpl w:val="F28EFC80"/>
    <w:lvl w:ilvl="0" w:tplc="433E1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286D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E8025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663E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9B688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B017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B06FA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46B2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E50D1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B1450"/>
    <w:multiLevelType w:val="hybridMultilevel"/>
    <w:tmpl w:val="E7EE568A"/>
    <w:lvl w:ilvl="0" w:tplc="737A9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06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8EB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466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482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FA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14D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BAC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EA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5E68"/>
    <w:rsid w:val="0003317E"/>
    <w:rsid w:val="00037973"/>
    <w:rsid w:val="00060844"/>
    <w:rsid w:val="0008005B"/>
    <w:rsid w:val="000B4C31"/>
    <w:rsid w:val="000D258C"/>
    <w:rsid w:val="000E3C83"/>
    <w:rsid w:val="00101DDE"/>
    <w:rsid w:val="00102341"/>
    <w:rsid w:val="00141D8F"/>
    <w:rsid w:val="00164D8C"/>
    <w:rsid w:val="00185E9F"/>
    <w:rsid w:val="0019119E"/>
    <w:rsid w:val="001921DC"/>
    <w:rsid w:val="001B3125"/>
    <w:rsid w:val="002206F9"/>
    <w:rsid w:val="00222EBE"/>
    <w:rsid w:val="00251344"/>
    <w:rsid w:val="002B1660"/>
    <w:rsid w:val="002B1DE4"/>
    <w:rsid w:val="002B6000"/>
    <w:rsid w:val="002C0119"/>
    <w:rsid w:val="00300779"/>
    <w:rsid w:val="003305E8"/>
    <w:rsid w:val="00331F3E"/>
    <w:rsid w:val="003348CB"/>
    <w:rsid w:val="00352C39"/>
    <w:rsid w:val="00354A20"/>
    <w:rsid w:val="003A31C1"/>
    <w:rsid w:val="003A65E4"/>
    <w:rsid w:val="003B0366"/>
    <w:rsid w:val="003C1DED"/>
    <w:rsid w:val="003F0F09"/>
    <w:rsid w:val="00404A90"/>
    <w:rsid w:val="00407399"/>
    <w:rsid w:val="004528F7"/>
    <w:rsid w:val="0049440E"/>
    <w:rsid w:val="004C0FBC"/>
    <w:rsid w:val="004C37E1"/>
    <w:rsid w:val="00501B66"/>
    <w:rsid w:val="0051670A"/>
    <w:rsid w:val="00564AEB"/>
    <w:rsid w:val="00596FDE"/>
    <w:rsid w:val="005A6DF1"/>
    <w:rsid w:val="005C1006"/>
    <w:rsid w:val="005D1991"/>
    <w:rsid w:val="0060642F"/>
    <w:rsid w:val="0062197D"/>
    <w:rsid w:val="0063275B"/>
    <w:rsid w:val="006364D3"/>
    <w:rsid w:val="00641AAF"/>
    <w:rsid w:val="006548E5"/>
    <w:rsid w:val="00655F4B"/>
    <w:rsid w:val="00656281"/>
    <w:rsid w:val="006D0CEB"/>
    <w:rsid w:val="006E4CB9"/>
    <w:rsid w:val="006E50C2"/>
    <w:rsid w:val="00704B2C"/>
    <w:rsid w:val="00710291"/>
    <w:rsid w:val="007103CE"/>
    <w:rsid w:val="0074582A"/>
    <w:rsid w:val="007810CF"/>
    <w:rsid w:val="007B3F19"/>
    <w:rsid w:val="007D15E2"/>
    <w:rsid w:val="007D1CCB"/>
    <w:rsid w:val="007F2880"/>
    <w:rsid w:val="0083707E"/>
    <w:rsid w:val="00894AC9"/>
    <w:rsid w:val="008953E5"/>
    <w:rsid w:val="00895646"/>
    <w:rsid w:val="008A2C63"/>
    <w:rsid w:val="008E1DDD"/>
    <w:rsid w:val="008E58A8"/>
    <w:rsid w:val="008F014D"/>
    <w:rsid w:val="008F6E3E"/>
    <w:rsid w:val="00926169"/>
    <w:rsid w:val="0093268F"/>
    <w:rsid w:val="0094512C"/>
    <w:rsid w:val="009869C3"/>
    <w:rsid w:val="00993D8F"/>
    <w:rsid w:val="009D62FE"/>
    <w:rsid w:val="009D6AE6"/>
    <w:rsid w:val="009D6E86"/>
    <w:rsid w:val="009D7ACE"/>
    <w:rsid w:val="009E1D02"/>
    <w:rsid w:val="009E5E98"/>
    <w:rsid w:val="009F1F37"/>
    <w:rsid w:val="009F5633"/>
    <w:rsid w:val="00A009CE"/>
    <w:rsid w:val="00A65A11"/>
    <w:rsid w:val="00A8743E"/>
    <w:rsid w:val="00AA5CBA"/>
    <w:rsid w:val="00AC5578"/>
    <w:rsid w:val="00AC787C"/>
    <w:rsid w:val="00AE13C7"/>
    <w:rsid w:val="00AE5421"/>
    <w:rsid w:val="00AF7F7D"/>
    <w:rsid w:val="00B11675"/>
    <w:rsid w:val="00B332CB"/>
    <w:rsid w:val="00B34B0E"/>
    <w:rsid w:val="00B931D3"/>
    <w:rsid w:val="00BB3150"/>
    <w:rsid w:val="00BC7952"/>
    <w:rsid w:val="00BE15CE"/>
    <w:rsid w:val="00BF4418"/>
    <w:rsid w:val="00C00702"/>
    <w:rsid w:val="00C02051"/>
    <w:rsid w:val="00C15EA6"/>
    <w:rsid w:val="00C47632"/>
    <w:rsid w:val="00C54E5E"/>
    <w:rsid w:val="00C61D1A"/>
    <w:rsid w:val="00C643B1"/>
    <w:rsid w:val="00C85E68"/>
    <w:rsid w:val="00CE68ED"/>
    <w:rsid w:val="00CF4283"/>
    <w:rsid w:val="00D55D74"/>
    <w:rsid w:val="00D71357"/>
    <w:rsid w:val="00D7710D"/>
    <w:rsid w:val="00D97368"/>
    <w:rsid w:val="00DB3071"/>
    <w:rsid w:val="00DB46E3"/>
    <w:rsid w:val="00DD0E8B"/>
    <w:rsid w:val="00DD3FC7"/>
    <w:rsid w:val="00E044EE"/>
    <w:rsid w:val="00E5741A"/>
    <w:rsid w:val="00ED04B8"/>
    <w:rsid w:val="00ED5571"/>
    <w:rsid w:val="00F010C7"/>
    <w:rsid w:val="00F050B4"/>
    <w:rsid w:val="00F15A08"/>
    <w:rsid w:val="00F27D56"/>
    <w:rsid w:val="00F27E3A"/>
    <w:rsid w:val="00F708C2"/>
    <w:rsid w:val="00F73D98"/>
    <w:rsid w:val="00F9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60"/>
  </w:style>
  <w:style w:type="paragraph" w:styleId="1">
    <w:name w:val="heading 1"/>
    <w:basedOn w:val="a"/>
    <w:link w:val="10"/>
    <w:uiPriority w:val="9"/>
    <w:qFormat/>
    <w:rsid w:val="002C01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E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27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7D56"/>
  </w:style>
  <w:style w:type="paragraph" w:styleId="a6">
    <w:name w:val="footer"/>
    <w:basedOn w:val="a"/>
    <w:link w:val="a7"/>
    <w:uiPriority w:val="99"/>
    <w:unhideWhenUsed/>
    <w:rsid w:val="00F27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7D56"/>
  </w:style>
  <w:style w:type="paragraph" w:styleId="a8">
    <w:name w:val="Balloon Text"/>
    <w:basedOn w:val="a"/>
    <w:link w:val="a9"/>
    <w:uiPriority w:val="99"/>
    <w:semiHidden/>
    <w:unhideWhenUsed/>
    <w:rsid w:val="0035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4A20"/>
    <w:rPr>
      <w:rFonts w:ascii="Tahoma" w:hAnsi="Tahoma" w:cs="Tahoma"/>
      <w:sz w:val="16"/>
      <w:szCs w:val="16"/>
    </w:rPr>
  </w:style>
  <w:style w:type="paragraph" w:styleId="aa">
    <w:name w:val="List Paragraph"/>
    <w:basedOn w:val="a"/>
    <w:qFormat/>
    <w:rsid w:val="002C0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C01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Iauiue">
    <w:name w:val="Iau?iue"/>
    <w:rsid w:val="002C0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b">
    <w:name w:val="Strong"/>
    <w:basedOn w:val="a0"/>
    <w:uiPriority w:val="22"/>
    <w:qFormat/>
    <w:rsid w:val="002C0119"/>
    <w:rPr>
      <w:b/>
      <w:bCs/>
    </w:rPr>
  </w:style>
  <w:style w:type="paragraph" w:styleId="ac">
    <w:name w:val="Normal (Web)"/>
    <w:basedOn w:val="a"/>
    <w:uiPriority w:val="99"/>
    <w:unhideWhenUsed/>
    <w:rsid w:val="0071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7103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75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6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399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885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440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2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13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4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8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Халевина Мария Михайловна</dc:creator>
  <cp:keywords/>
  <dc:description/>
  <cp:lastModifiedBy>efremova_ap</cp:lastModifiedBy>
  <cp:revision>20</cp:revision>
  <cp:lastPrinted>2019-10-15T06:23:00Z</cp:lastPrinted>
  <dcterms:created xsi:type="dcterms:W3CDTF">2015-03-11T12:08:00Z</dcterms:created>
  <dcterms:modified xsi:type="dcterms:W3CDTF">2019-10-15T06:25:00Z</dcterms:modified>
</cp:coreProperties>
</file>